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B599" w14:textId="77777777" w:rsidR="009E3607" w:rsidRDefault="009E3607" w:rsidP="009E3607">
      <w:pPr>
        <w:autoSpaceDE w:val="0"/>
        <w:spacing w:line="590" w:lineRule="exact"/>
        <w:jc w:val="center"/>
        <w:rPr>
          <w:rFonts w:ascii="方正小标宋_GBK" w:eastAsia="方正小标宋_GBK" w:hint="eastAsia"/>
          <w:sz w:val="44"/>
          <w:szCs w:val="44"/>
        </w:rPr>
      </w:pPr>
      <w:r>
        <w:rPr>
          <w:rFonts w:ascii="方正小标宋_GBK" w:eastAsia="方正小标宋_GBK" w:hint="eastAsia"/>
          <w:sz w:val="44"/>
          <w:szCs w:val="44"/>
        </w:rPr>
        <w:t>重庆市人民政府办公厅</w:t>
      </w:r>
    </w:p>
    <w:p w14:paraId="0FFC6642" w14:textId="77777777" w:rsidR="009E3607" w:rsidRDefault="009E3607" w:rsidP="009E3607">
      <w:pPr>
        <w:autoSpaceDE w:val="0"/>
        <w:spacing w:line="590" w:lineRule="exact"/>
        <w:jc w:val="center"/>
        <w:rPr>
          <w:rFonts w:ascii="方正小标宋_GBK" w:eastAsia="方正小标宋_GBK" w:hint="eastAsia"/>
          <w:sz w:val="44"/>
          <w:szCs w:val="44"/>
        </w:rPr>
      </w:pPr>
      <w:r>
        <w:rPr>
          <w:rFonts w:ascii="方正小标宋_GBK" w:eastAsia="方正小标宋_GBK" w:hint="eastAsia"/>
          <w:sz w:val="44"/>
          <w:szCs w:val="44"/>
        </w:rPr>
        <w:t>关于同意建立</w:t>
      </w:r>
      <w:proofErr w:type="gramStart"/>
      <w:r>
        <w:rPr>
          <w:rFonts w:ascii="方正小标宋_GBK" w:eastAsia="方正小标宋_GBK" w:hint="eastAsia"/>
          <w:sz w:val="44"/>
          <w:szCs w:val="44"/>
        </w:rPr>
        <w:t>重庆市网约车</w:t>
      </w:r>
      <w:proofErr w:type="gramEnd"/>
      <w:r>
        <w:rPr>
          <w:rFonts w:ascii="方正小标宋_GBK" w:eastAsia="方正小标宋_GBK" w:hint="eastAsia"/>
          <w:sz w:val="44"/>
          <w:szCs w:val="44"/>
        </w:rPr>
        <w:t>行业协同</w:t>
      </w:r>
    </w:p>
    <w:p w14:paraId="60EBA3E1" w14:textId="77777777" w:rsidR="009E3607" w:rsidRDefault="009E3607" w:rsidP="009E3607">
      <w:pPr>
        <w:autoSpaceDE w:val="0"/>
        <w:spacing w:line="590" w:lineRule="exact"/>
        <w:jc w:val="center"/>
        <w:rPr>
          <w:rFonts w:ascii="方正小标宋_GBK" w:eastAsia="方正小标宋_GBK" w:hint="eastAsia"/>
          <w:sz w:val="44"/>
          <w:szCs w:val="44"/>
        </w:rPr>
      </w:pPr>
      <w:r>
        <w:rPr>
          <w:rFonts w:ascii="方正小标宋_GBK" w:eastAsia="方正小标宋_GBK" w:hint="eastAsia"/>
          <w:sz w:val="44"/>
          <w:szCs w:val="44"/>
        </w:rPr>
        <w:t>监管市级联席会议制度的函</w:t>
      </w:r>
    </w:p>
    <w:p w14:paraId="4AFAC787" w14:textId="77777777" w:rsidR="009E3607" w:rsidRDefault="009E3607" w:rsidP="009E3607">
      <w:pPr>
        <w:ind w:firstLineChars="200" w:firstLine="640"/>
        <w:jc w:val="center"/>
        <w:rPr>
          <w:rFonts w:hint="eastAsia"/>
        </w:rPr>
      </w:pPr>
      <w:proofErr w:type="gramStart"/>
      <w:r>
        <w:rPr>
          <w:rFonts w:ascii="方正仿宋_GBK" w:hint="eastAsia"/>
        </w:rPr>
        <w:t>渝府办</w:t>
      </w:r>
      <w:proofErr w:type="gramEnd"/>
      <w:r>
        <w:rPr>
          <w:rFonts w:ascii="方正仿宋_GBK" w:hint="eastAsia"/>
        </w:rPr>
        <w:t>函〔</w:t>
      </w:r>
      <w:r>
        <w:rPr>
          <w:rFonts w:hint="eastAsia"/>
        </w:rPr>
        <w:t>2022</w:t>
      </w:r>
      <w:r>
        <w:rPr>
          <w:rFonts w:ascii="方正仿宋_GBK" w:hint="eastAsia"/>
        </w:rPr>
        <w:t>〕</w:t>
      </w:r>
      <w:r>
        <w:rPr>
          <w:rFonts w:hint="eastAsia"/>
        </w:rPr>
        <w:t>13</w:t>
      </w:r>
      <w:r>
        <w:rPr>
          <w:rFonts w:ascii="方正仿宋_GBK" w:hint="eastAsia"/>
        </w:rPr>
        <w:t>号</w:t>
      </w:r>
    </w:p>
    <w:p w14:paraId="11C56940" w14:textId="77777777" w:rsidR="009E3607" w:rsidRDefault="009E3607" w:rsidP="009E3607">
      <w:pPr>
        <w:rPr>
          <w:rFonts w:hint="eastAsia"/>
        </w:rPr>
      </w:pPr>
      <w:r>
        <w:rPr>
          <w:rFonts w:hint="eastAsia"/>
        </w:rPr>
        <w:t xml:space="preserve"> </w:t>
      </w:r>
    </w:p>
    <w:p w14:paraId="5D63829B" w14:textId="77777777" w:rsidR="009E3607" w:rsidRDefault="009E3607" w:rsidP="009E3607">
      <w:pPr>
        <w:rPr>
          <w:rFonts w:hint="eastAsia"/>
        </w:rPr>
      </w:pPr>
      <w:r>
        <w:rPr>
          <w:rFonts w:ascii="方正仿宋_GBK" w:hint="eastAsia"/>
        </w:rPr>
        <w:t>市交通局：</w:t>
      </w:r>
    </w:p>
    <w:p w14:paraId="4D9663A7" w14:textId="77777777" w:rsidR="009E3607" w:rsidRDefault="009E3607" w:rsidP="009E3607">
      <w:pPr>
        <w:autoSpaceDE w:val="0"/>
        <w:ind w:firstLineChars="200" w:firstLine="640"/>
        <w:rPr>
          <w:rFonts w:hint="eastAsia"/>
        </w:rPr>
      </w:pPr>
      <w:r>
        <w:rPr>
          <w:rFonts w:ascii="方正仿宋_GBK" w:hint="eastAsia"/>
        </w:rPr>
        <w:t>你局关于《恳请同意建立重庆市网约车行业协同监管市级联席会议制度的请示》（</w:t>
      </w:r>
      <w:proofErr w:type="gramStart"/>
      <w:r>
        <w:rPr>
          <w:rFonts w:ascii="方正仿宋_GBK" w:hint="eastAsia"/>
        </w:rPr>
        <w:t>渝交文</w:t>
      </w:r>
      <w:proofErr w:type="gramEnd"/>
      <w:r>
        <w:rPr>
          <w:rFonts w:ascii="方正仿宋_GBK" w:hint="eastAsia"/>
        </w:rPr>
        <w:t>〔</w:t>
      </w:r>
      <w:r>
        <w:rPr>
          <w:rFonts w:hint="eastAsia"/>
        </w:rPr>
        <w:t>2022</w:t>
      </w:r>
      <w:r>
        <w:rPr>
          <w:rFonts w:ascii="方正仿宋_GBK" w:hint="eastAsia"/>
        </w:rPr>
        <w:t>〕</w:t>
      </w:r>
      <w:r>
        <w:rPr>
          <w:rFonts w:hint="eastAsia"/>
        </w:rPr>
        <w:t>63</w:t>
      </w:r>
      <w:r>
        <w:rPr>
          <w:rFonts w:ascii="方正仿宋_GBK" w:hint="eastAsia"/>
        </w:rPr>
        <w:t>号）收悉。经市政府同意，现函复如下：</w:t>
      </w:r>
    </w:p>
    <w:p w14:paraId="1D79D45D" w14:textId="77777777" w:rsidR="009E3607" w:rsidRDefault="009E3607" w:rsidP="009E3607">
      <w:pPr>
        <w:autoSpaceDE w:val="0"/>
        <w:ind w:firstLineChars="200" w:firstLine="640"/>
        <w:rPr>
          <w:rFonts w:hint="eastAsia"/>
        </w:rPr>
      </w:pPr>
      <w:r>
        <w:rPr>
          <w:rFonts w:ascii="方正仿宋_GBK" w:hint="eastAsia"/>
        </w:rPr>
        <w:t>市政府同意建立</w:t>
      </w:r>
      <w:proofErr w:type="gramStart"/>
      <w:r>
        <w:rPr>
          <w:rFonts w:ascii="方正仿宋_GBK" w:hint="eastAsia"/>
        </w:rPr>
        <w:t>重庆市网约车</w:t>
      </w:r>
      <w:proofErr w:type="gramEnd"/>
      <w:r>
        <w:rPr>
          <w:rFonts w:ascii="方正仿宋_GBK" w:hint="eastAsia"/>
        </w:rPr>
        <w:t>行业协同监管市级联席会议制度。联席会议</w:t>
      </w:r>
      <w:proofErr w:type="gramStart"/>
      <w:r>
        <w:rPr>
          <w:rFonts w:ascii="方正仿宋_GBK" w:hint="eastAsia"/>
        </w:rPr>
        <w:t>不</w:t>
      </w:r>
      <w:proofErr w:type="gramEnd"/>
      <w:r>
        <w:rPr>
          <w:rFonts w:ascii="方正仿宋_GBK" w:hint="eastAsia"/>
        </w:rPr>
        <w:t>刻制印章，不正式行文，请按市委、市政府有关安排部署认真组织开展工作。</w:t>
      </w:r>
    </w:p>
    <w:p w14:paraId="65D4AD54" w14:textId="77777777" w:rsidR="009E3607" w:rsidRDefault="009E3607" w:rsidP="009E3607">
      <w:pPr>
        <w:autoSpaceDE w:val="0"/>
        <w:ind w:firstLineChars="200" w:firstLine="640"/>
        <w:rPr>
          <w:rFonts w:hint="eastAsia"/>
        </w:rPr>
      </w:pPr>
      <w:r>
        <w:rPr>
          <w:rFonts w:hint="eastAsia"/>
        </w:rPr>
        <w:t xml:space="preserve"> </w:t>
      </w:r>
    </w:p>
    <w:p w14:paraId="2B0A5C8A" w14:textId="77777777" w:rsidR="009E3607" w:rsidRDefault="009E3607" w:rsidP="009E3607">
      <w:pPr>
        <w:autoSpaceDE w:val="0"/>
        <w:ind w:firstLineChars="200" w:firstLine="640"/>
        <w:rPr>
          <w:rFonts w:hint="eastAsia"/>
        </w:rPr>
      </w:pPr>
      <w:r>
        <w:rPr>
          <w:rFonts w:ascii="方正仿宋_GBK" w:hint="eastAsia"/>
        </w:rPr>
        <w:t>附件：</w:t>
      </w:r>
      <w:proofErr w:type="gramStart"/>
      <w:r>
        <w:rPr>
          <w:rFonts w:ascii="方正仿宋_GBK" w:hint="eastAsia"/>
        </w:rPr>
        <w:t>重庆市网约车</w:t>
      </w:r>
      <w:proofErr w:type="gramEnd"/>
      <w:r>
        <w:rPr>
          <w:rFonts w:ascii="方正仿宋_GBK" w:hint="eastAsia"/>
        </w:rPr>
        <w:t>行业协同监管市级联席会议制度</w:t>
      </w:r>
    </w:p>
    <w:p w14:paraId="478CD89F" w14:textId="77777777" w:rsidR="009E3607" w:rsidRDefault="009E3607" w:rsidP="009E3607">
      <w:pPr>
        <w:autoSpaceDE w:val="0"/>
        <w:ind w:firstLineChars="200" w:firstLine="640"/>
        <w:rPr>
          <w:rFonts w:hint="eastAsia"/>
        </w:rPr>
      </w:pPr>
      <w:r>
        <w:rPr>
          <w:rFonts w:hint="eastAsia"/>
        </w:rPr>
        <w:t xml:space="preserve"> </w:t>
      </w:r>
    </w:p>
    <w:p w14:paraId="015F3856" w14:textId="77777777" w:rsidR="009E3607" w:rsidRDefault="009E3607" w:rsidP="009E3607">
      <w:pPr>
        <w:autoSpaceDE w:val="0"/>
        <w:ind w:firstLineChars="200" w:firstLine="640"/>
        <w:rPr>
          <w:rFonts w:hint="eastAsia"/>
        </w:rPr>
      </w:pPr>
      <w:r>
        <w:rPr>
          <w:rFonts w:hint="eastAsia"/>
        </w:rPr>
        <w:t xml:space="preserve"> </w:t>
      </w:r>
    </w:p>
    <w:p w14:paraId="3D00F649" w14:textId="77777777" w:rsidR="009E3607" w:rsidRDefault="009E3607" w:rsidP="009E3607">
      <w:pPr>
        <w:autoSpaceDE w:val="0"/>
        <w:ind w:rightChars="295" w:right="944" w:firstLineChars="200" w:firstLine="640"/>
        <w:jc w:val="right"/>
        <w:rPr>
          <w:rFonts w:hint="eastAsia"/>
        </w:rPr>
      </w:pPr>
      <w:r>
        <w:rPr>
          <w:rFonts w:ascii="方正仿宋_GBK" w:hint="eastAsia"/>
        </w:rPr>
        <w:t>重庆市人民政府办公厅</w:t>
      </w:r>
    </w:p>
    <w:p w14:paraId="68F52D74" w14:textId="77777777" w:rsidR="009E3607" w:rsidRDefault="009E3607" w:rsidP="009E3607">
      <w:pPr>
        <w:autoSpaceDE w:val="0"/>
        <w:ind w:rightChars="400" w:right="1280" w:firstLineChars="200" w:firstLine="640"/>
        <w:jc w:val="right"/>
        <w:rPr>
          <w:rFonts w:hint="eastAsia"/>
        </w:rPr>
      </w:pPr>
      <w:r>
        <w:rPr>
          <w:rFonts w:hint="eastAsia"/>
        </w:rPr>
        <w:t>2022</w:t>
      </w:r>
      <w:r>
        <w:rPr>
          <w:rFonts w:ascii="方正仿宋_GBK" w:hint="eastAsia"/>
        </w:rPr>
        <w:t>年</w:t>
      </w:r>
      <w:r>
        <w:rPr>
          <w:rFonts w:hint="eastAsia"/>
        </w:rPr>
        <w:t>3</w:t>
      </w:r>
      <w:r>
        <w:rPr>
          <w:rFonts w:ascii="方正仿宋_GBK" w:hint="eastAsia"/>
        </w:rPr>
        <w:t>月</w:t>
      </w:r>
      <w:r>
        <w:rPr>
          <w:rFonts w:hint="eastAsia"/>
        </w:rPr>
        <w:t>30</w:t>
      </w:r>
      <w:r>
        <w:rPr>
          <w:rFonts w:ascii="方正仿宋_GBK" w:hint="eastAsia"/>
        </w:rPr>
        <w:t>日</w:t>
      </w:r>
    </w:p>
    <w:p w14:paraId="20DDA5C4" w14:textId="77777777" w:rsidR="009E3607" w:rsidRDefault="009E3607" w:rsidP="009E3607">
      <w:pPr>
        <w:autoSpaceDE w:val="0"/>
        <w:ind w:firstLineChars="200" w:firstLine="640"/>
        <w:rPr>
          <w:rFonts w:hint="eastAsia"/>
        </w:rPr>
      </w:pPr>
      <w:r>
        <w:rPr>
          <w:rFonts w:ascii="方正仿宋_GBK" w:hint="eastAsia"/>
        </w:rPr>
        <w:t>（此件公开发布）</w:t>
      </w:r>
    </w:p>
    <w:p w14:paraId="722D15E2" w14:textId="77777777" w:rsidR="009E3607" w:rsidRDefault="009E3607" w:rsidP="009E3607">
      <w:pPr>
        <w:widowControl/>
        <w:jc w:val="left"/>
        <w:rPr>
          <w:rFonts w:eastAsia="方正黑体_GBK" w:cs="宋体"/>
        </w:rPr>
        <w:sectPr w:rsidR="009E3607">
          <w:pgSz w:w="11906" w:h="16838"/>
          <w:pgMar w:top="2098" w:right="1531" w:bottom="1417" w:left="1531" w:header="720" w:footer="720" w:gutter="0"/>
          <w:cols w:space="720"/>
          <w:docGrid w:type="lines" w:linePitch="579"/>
        </w:sectPr>
      </w:pPr>
    </w:p>
    <w:p w14:paraId="46AD7C75" w14:textId="77777777" w:rsidR="009E3607" w:rsidRDefault="009E3607" w:rsidP="009E3607">
      <w:pPr>
        <w:autoSpaceDE w:val="0"/>
        <w:rPr>
          <w:rFonts w:eastAsia="方正黑体_GBK"/>
        </w:rPr>
      </w:pPr>
      <w:r>
        <w:rPr>
          <w:rFonts w:ascii="方正黑体_GBK" w:eastAsia="方正黑体_GBK" w:hint="eastAsia"/>
        </w:rPr>
        <w:lastRenderedPageBreak/>
        <w:t>附件</w:t>
      </w:r>
    </w:p>
    <w:p w14:paraId="088C6A00" w14:textId="77777777" w:rsidR="009E3607" w:rsidRDefault="009E3607" w:rsidP="009E3607">
      <w:pPr>
        <w:autoSpaceDE w:val="0"/>
        <w:ind w:firstLineChars="200" w:firstLine="640"/>
        <w:rPr>
          <w:rFonts w:hint="eastAsia"/>
        </w:rPr>
      </w:pPr>
      <w:r>
        <w:rPr>
          <w:rFonts w:hint="eastAsia"/>
        </w:rPr>
        <w:t xml:space="preserve"> </w:t>
      </w:r>
    </w:p>
    <w:p w14:paraId="0DCB3F25" w14:textId="77777777" w:rsidR="009E3607" w:rsidRDefault="009E3607" w:rsidP="009E3607">
      <w:pPr>
        <w:autoSpaceDE w:val="0"/>
        <w:spacing w:line="590" w:lineRule="exact"/>
        <w:jc w:val="center"/>
        <w:rPr>
          <w:rFonts w:eastAsia="方正小标宋_GBK" w:hint="eastAsia"/>
          <w:sz w:val="44"/>
          <w:szCs w:val="44"/>
        </w:rPr>
      </w:pPr>
      <w:proofErr w:type="gramStart"/>
      <w:r>
        <w:rPr>
          <w:rFonts w:ascii="方正小标宋_GBK" w:eastAsia="方正小标宋_GBK" w:hint="eastAsia"/>
          <w:sz w:val="44"/>
          <w:szCs w:val="44"/>
        </w:rPr>
        <w:t>重庆市网约车</w:t>
      </w:r>
      <w:proofErr w:type="gramEnd"/>
      <w:r>
        <w:rPr>
          <w:rFonts w:ascii="方正小标宋_GBK" w:eastAsia="方正小标宋_GBK" w:hint="eastAsia"/>
          <w:sz w:val="44"/>
          <w:szCs w:val="44"/>
        </w:rPr>
        <w:t>行业协同监管</w:t>
      </w:r>
    </w:p>
    <w:p w14:paraId="49422A4F" w14:textId="77777777" w:rsidR="009E3607" w:rsidRDefault="009E3607" w:rsidP="009E3607">
      <w:pPr>
        <w:autoSpaceDE w:val="0"/>
        <w:spacing w:line="590" w:lineRule="exact"/>
        <w:jc w:val="center"/>
        <w:rPr>
          <w:rFonts w:eastAsia="方正小标宋_GBK" w:hint="eastAsia"/>
          <w:sz w:val="44"/>
          <w:szCs w:val="44"/>
        </w:rPr>
      </w:pPr>
      <w:r>
        <w:rPr>
          <w:rFonts w:ascii="方正小标宋_GBK" w:eastAsia="方正小标宋_GBK" w:hint="eastAsia"/>
          <w:sz w:val="44"/>
          <w:szCs w:val="44"/>
        </w:rPr>
        <w:t>市级联席会议制度</w:t>
      </w:r>
    </w:p>
    <w:p w14:paraId="0A5DF790" w14:textId="77777777" w:rsidR="009E3607" w:rsidRDefault="009E3607" w:rsidP="009E3607">
      <w:pPr>
        <w:autoSpaceDE w:val="0"/>
        <w:ind w:firstLineChars="200" w:firstLine="640"/>
        <w:rPr>
          <w:rFonts w:hint="eastAsia"/>
        </w:rPr>
      </w:pPr>
      <w:r>
        <w:rPr>
          <w:rFonts w:hint="eastAsia"/>
        </w:rPr>
        <w:t xml:space="preserve"> </w:t>
      </w:r>
    </w:p>
    <w:p w14:paraId="51EF0124" w14:textId="77777777" w:rsidR="009E3607" w:rsidRDefault="009E3607" w:rsidP="009E3607">
      <w:pPr>
        <w:autoSpaceDE w:val="0"/>
        <w:ind w:firstLineChars="200" w:firstLine="640"/>
        <w:rPr>
          <w:rFonts w:hint="eastAsia"/>
        </w:rPr>
      </w:pPr>
      <w:r>
        <w:rPr>
          <w:rFonts w:ascii="方正仿宋_GBK" w:hint="eastAsia"/>
        </w:rPr>
        <w:t>为深入贯彻落实党中央、国务院关于推动平台经济规范健康持续发展的决策部署，加强网络预约出租汽车（以下简称网约车）行业事前事中事后全链条联合监管，维护市场公平竞争秩序，保障乘客和驾驶员合法权益，促进</w:t>
      </w:r>
      <w:proofErr w:type="gramStart"/>
      <w:r>
        <w:rPr>
          <w:rFonts w:ascii="方正仿宋_GBK" w:hint="eastAsia"/>
        </w:rPr>
        <w:t>网约车行业</w:t>
      </w:r>
      <w:proofErr w:type="gramEnd"/>
      <w:r>
        <w:rPr>
          <w:rFonts w:ascii="方正仿宋_GBK" w:hint="eastAsia"/>
        </w:rPr>
        <w:t>规范健康持续发展，更好满足人民群众出行需求，按照交通运输部办公厅等</w:t>
      </w:r>
      <w:r>
        <w:rPr>
          <w:rFonts w:hint="eastAsia"/>
        </w:rPr>
        <w:t>8</w:t>
      </w:r>
      <w:r>
        <w:rPr>
          <w:rFonts w:ascii="方正仿宋_GBK" w:hint="eastAsia"/>
        </w:rPr>
        <w:t>单位《关于加强网络预约出租汽车行业事前事中事后全链条联合监管有关工作的通知》（交办运〔</w:t>
      </w:r>
      <w:r>
        <w:rPr>
          <w:rFonts w:hint="eastAsia"/>
        </w:rPr>
        <w:t>2022</w:t>
      </w:r>
      <w:r>
        <w:rPr>
          <w:rFonts w:ascii="方正仿宋_GBK" w:hint="eastAsia"/>
        </w:rPr>
        <w:t>〕</w:t>
      </w:r>
      <w:r>
        <w:rPr>
          <w:rFonts w:hint="eastAsia"/>
        </w:rPr>
        <w:t>6</w:t>
      </w:r>
      <w:r>
        <w:rPr>
          <w:rFonts w:ascii="方正仿宋_GBK" w:hint="eastAsia"/>
        </w:rPr>
        <w:t>号）要求，经市政府同意，结合我市实际，建立</w:t>
      </w:r>
      <w:proofErr w:type="gramStart"/>
      <w:r>
        <w:rPr>
          <w:rFonts w:ascii="方正仿宋_GBK" w:hint="eastAsia"/>
        </w:rPr>
        <w:t>重庆市网约车</w:t>
      </w:r>
      <w:proofErr w:type="gramEnd"/>
      <w:r>
        <w:rPr>
          <w:rFonts w:ascii="方正仿宋_GBK" w:hint="eastAsia"/>
        </w:rPr>
        <w:t>行业协同监管市级联席会议（以下简称联席会议）制度。</w:t>
      </w:r>
    </w:p>
    <w:p w14:paraId="590B93E6" w14:textId="77777777" w:rsidR="009E3607" w:rsidRDefault="009E3607" w:rsidP="009E3607">
      <w:pPr>
        <w:autoSpaceDE w:val="0"/>
        <w:ind w:firstLineChars="200" w:firstLine="640"/>
        <w:rPr>
          <w:rFonts w:eastAsia="方正黑体_GBK" w:hint="eastAsia"/>
        </w:rPr>
      </w:pPr>
      <w:r>
        <w:rPr>
          <w:rFonts w:ascii="方正黑体_GBK" w:eastAsia="方正黑体_GBK" w:hint="eastAsia"/>
        </w:rPr>
        <w:t>一、主要职能</w:t>
      </w:r>
    </w:p>
    <w:p w14:paraId="2C35C5E2" w14:textId="77777777" w:rsidR="009E3607" w:rsidRDefault="009E3607" w:rsidP="009E3607">
      <w:pPr>
        <w:autoSpaceDE w:val="0"/>
        <w:ind w:firstLineChars="200" w:firstLine="640"/>
        <w:rPr>
          <w:rFonts w:hint="eastAsia"/>
        </w:rPr>
      </w:pPr>
      <w:r>
        <w:rPr>
          <w:rFonts w:ascii="方正仿宋_GBK" w:hint="eastAsia"/>
        </w:rPr>
        <w:t>统筹推进</w:t>
      </w:r>
      <w:proofErr w:type="gramStart"/>
      <w:r>
        <w:rPr>
          <w:rFonts w:ascii="方正仿宋_GBK" w:hint="eastAsia"/>
        </w:rPr>
        <w:t>全市网约车联合</w:t>
      </w:r>
      <w:proofErr w:type="gramEnd"/>
      <w:r>
        <w:rPr>
          <w:rFonts w:ascii="方正仿宋_GBK" w:hint="eastAsia"/>
        </w:rPr>
        <w:t>监管工作，加强部门间信息通报和沟通共享，共同分析形势、研究问题，及时总结工作，通报经验做法，加强对</w:t>
      </w:r>
      <w:proofErr w:type="gramStart"/>
      <w:r>
        <w:rPr>
          <w:rFonts w:ascii="方正仿宋_GBK" w:hint="eastAsia"/>
        </w:rPr>
        <w:t>网约车行业</w:t>
      </w:r>
      <w:proofErr w:type="gramEnd"/>
      <w:r>
        <w:rPr>
          <w:rFonts w:ascii="方正仿宋_GBK" w:hint="eastAsia"/>
        </w:rPr>
        <w:t>的事前事中事后全链条联合监管，</w:t>
      </w:r>
      <w:proofErr w:type="gramStart"/>
      <w:r>
        <w:rPr>
          <w:rFonts w:ascii="方正仿宋_GBK" w:hint="eastAsia"/>
        </w:rPr>
        <w:t>推动网约车</w:t>
      </w:r>
      <w:proofErr w:type="gramEnd"/>
      <w:r>
        <w:rPr>
          <w:rFonts w:ascii="方正仿宋_GBK" w:hint="eastAsia"/>
        </w:rPr>
        <w:t>行业规范健康持续发展。</w:t>
      </w:r>
    </w:p>
    <w:p w14:paraId="25F53516" w14:textId="77777777" w:rsidR="009E3607" w:rsidRDefault="009E3607" w:rsidP="009E3607">
      <w:pPr>
        <w:autoSpaceDE w:val="0"/>
        <w:ind w:firstLineChars="200" w:firstLine="640"/>
        <w:rPr>
          <w:rFonts w:eastAsia="方正黑体_GBK" w:hint="eastAsia"/>
        </w:rPr>
      </w:pPr>
      <w:r>
        <w:rPr>
          <w:rFonts w:ascii="方正黑体_GBK" w:eastAsia="方正黑体_GBK" w:hint="eastAsia"/>
        </w:rPr>
        <w:t>二、联席会议成员</w:t>
      </w:r>
    </w:p>
    <w:p w14:paraId="4B02597E" w14:textId="77777777" w:rsidR="009E3607" w:rsidRDefault="009E3607" w:rsidP="009E3607">
      <w:pPr>
        <w:autoSpaceDE w:val="0"/>
        <w:ind w:firstLineChars="200" w:firstLine="640"/>
        <w:rPr>
          <w:rFonts w:hint="eastAsia"/>
        </w:rPr>
      </w:pPr>
      <w:r>
        <w:rPr>
          <w:rFonts w:ascii="方正仿宋_GBK" w:hint="eastAsia"/>
        </w:rPr>
        <w:t>联席会议由市交通局、</w:t>
      </w:r>
      <w:proofErr w:type="gramStart"/>
      <w:r>
        <w:rPr>
          <w:rFonts w:ascii="方正仿宋_GBK" w:hint="eastAsia"/>
        </w:rPr>
        <w:t>市委网信办</w:t>
      </w:r>
      <w:proofErr w:type="gramEnd"/>
      <w:r>
        <w:rPr>
          <w:rFonts w:ascii="方正仿宋_GBK" w:hint="eastAsia"/>
        </w:rPr>
        <w:t>、市经济信息委、市公安局、市人力社保局、人行重庆营管部、重庆市税务局、</w:t>
      </w:r>
      <w:r>
        <w:rPr>
          <w:rFonts w:ascii="方正仿宋_GBK" w:hint="eastAsia"/>
        </w:rPr>
        <w:lastRenderedPageBreak/>
        <w:t>市市场监管局等组成，市交通局为牵头单位。</w:t>
      </w:r>
    </w:p>
    <w:p w14:paraId="34302212" w14:textId="77777777" w:rsidR="009E3607" w:rsidRDefault="009E3607" w:rsidP="009E3607">
      <w:pPr>
        <w:autoSpaceDE w:val="0"/>
        <w:ind w:firstLineChars="200" w:firstLine="640"/>
        <w:rPr>
          <w:rFonts w:hint="eastAsia"/>
        </w:rPr>
      </w:pPr>
      <w:r>
        <w:rPr>
          <w:rFonts w:ascii="方正仿宋_GBK" w:hint="eastAsia"/>
        </w:rPr>
        <w:t>联席会议由市交通局主要负责同志担任召集人，各成员单位分管负责同志担任成员。联席会议成员因工作变动等原因需要调整的，由所在单位提出，联席会议确定。</w:t>
      </w:r>
    </w:p>
    <w:p w14:paraId="3597EA93" w14:textId="77777777" w:rsidR="009E3607" w:rsidRDefault="009E3607" w:rsidP="009E3607">
      <w:pPr>
        <w:autoSpaceDE w:val="0"/>
        <w:ind w:firstLineChars="200" w:firstLine="640"/>
        <w:rPr>
          <w:rFonts w:hint="eastAsia"/>
        </w:rPr>
      </w:pPr>
      <w:r>
        <w:rPr>
          <w:rFonts w:ascii="方正仿宋_GBK" w:hint="eastAsia"/>
        </w:rPr>
        <w:t>联席会议办公室设在市交通局，承担联席会议日常工作，办公室主任由市交通局有关处室负责人担任。联席会议设联络员，由各成员单位有关处室负责同志担任。</w:t>
      </w:r>
    </w:p>
    <w:p w14:paraId="200EE1AC" w14:textId="77777777" w:rsidR="009E3607" w:rsidRDefault="009E3607" w:rsidP="009E3607">
      <w:pPr>
        <w:autoSpaceDE w:val="0"/>
        <w:ind w:firstLineChars="200" w:firstLine="640"/>
        <w:rPr>
          <w:rFonts w:hint="eastAsia"/>
        </w:rPr>
      </w:pPr>
      <w:r>
        <w:rPr>
          <w:rFonts w:ascii="方正仿宋_GBK" w:hint="eastAsia"/>
        </w:rPr>
        <w:t>具体人员组成如下：</w:t>
      </w:r>
    </w:p>
    <w:p w14:paraId="75F435E8" w14:textId="77777777" w:rsidR="009E3607" w:rsidRDefault="009E3607" w:rsidP="009E3607">
      <w:pPr>
        <w:autoSpaceDE w:val="0"/>
        <w:ind w:firstLineChars="200" w:firstLine="640"/>
        <w:rPr>
          <w:rFonts w:hint="eastAsia"/>
        </w:rPr>
      </w:pPr>
      <w:r>
        <w:rPr>
          <w:rFonts w:ascii="方正仿宋_GBK" w:hint="eastAsia"/>
        </w:rPr>
        <w:t>召</w:t>
      </w:r>
      <w:r>
        <w:rPr>
          <w:rFonts w:hint="eastAsia"/>
        </w:rPr>
        <w:t xml:space="preserve"> </w:t>
      </w:r>
      <w:r>
        <w:rPr>
          <w:rFonts w:ascii="方正仿宋_GBK" w:hint="eastAsia"/>
        </w:rPr>
        <w:t>集</w:t>
      </w:r>
      <w:r>
        <w:rPr>
          <w:rFonts w:hint="eastAsia"/>
        </w:rPr>
        <w:t xml:space="preserve"> </w:t>
      </w:r>
      <w:r>
        <w:rPr>
          <w:rFonts w:ascii="方正仿宋_GBK" w:hint="eastAsia"/>
        </w:rPr>
        <w:t>人：许仁安</w:t>
      </w:r>
      <w:r>
        <w:rPr>
          <w:rFonts w:hint="eastAsia"/>
        </w:rPr>
        <w:t xml:space="preserve">  </w:t>
      </w:r>
      <w:r>
        <w:rPr>
          <w:rFonts w:ascii="方正仿宋_GBK" w:hint="eastAsia"/>
        </w:rPr>
        <w:t>市交通局局长</w:t>
      </w:r>
    </w:p>
    <w:p w14:paraId="34C50EDA" w14:textId="77777777" w:rsidR="009E3607" w:rsidRDefault="009E3607" w:rsidP="009E3607">
      <w:pPr>
        <w:autoSpaceDE w:val="0"/>
        <w:ind w:firstLineChars="200" w:firstLine="640"/>
        <w:rPr>
          <w:rFonts w:hint="eastAsia"/>
        </w:rPr>
      </w:pPr>
      <w:r>
        <w:rPr>
          <w:rFonts w:ascii="方正仿宋_GBK" w:hint="eastAsia"/>
        </w:rPr>
        <w:t>副召集人：陈永忠</w:t>
      </w:r>
      <w:r>
        <w:rPr>
          <w:rFonts w:hint="eastAsia"/>
        </w:rPr>
        <w:t xml:space="preserve">  </w:t>
      </w:r>
      <w:r>
        <w:rPr>
          <w:rFonts w:ascii="方正仿宋_GBK" w:hint="eastAsia"/>
        </w:rPr>
        <w:t>市交通局副局长</w:t>
      </w:r>
    </w:p>
    <w:p w14:paraId="06D7878F" w14:textId="77777777" w:rsidR="009E3607" w:rsidRDefault="009E3607" w:rsidP="009E3607">
      <w:pPr>
        <w:autoSpaceDE w:val="0"/>
        <w:ind w:firstLineChars="200" w:firstLine="640"/>
        <w:rPr>
          <w:rFonts w:hint="eastAsia"/>
        </w:rPr>
      </w:pPr>
      <w:r>
        <w:rPr>
          <w:rFonts w:ascii="方正仿宋_GBK" w:hint="eastAsia"/>
        </w:rPr>
        <w:t>成</w:t>
      </w:r>
      <w:r>
        <w:rPr>
          <w:rFonts w:hint="eastAsia"/>
        </w:rPr>
        <w:t xml:space="preserve">    </w:t>
      </w:r>
      <w:r>
        <w:rPr>
          <w:rFonts w:ascii="方正仿宋_GBK" w:hint="eastAsia"/>
        </w:rPr>
        <w:t>员：吴勇军</w:t>
      </w:r>
      <w:r>
        <w:rPr>
          <w:rFonts w:hint="eastAsia"/>
        </w:rPr>
        <w:t xml:space="preserve">  </w:t>
      </w:r>
      <w:proofErr w:type="gramStart"/>
      <w:r>
        <w:rPr>
          <w:rFonts w:ascii="方正仿宋_GBK" w:hint="eastAsia"/>
        </w:rPr>
        <w:t>市委网信办</w:t>
      </w:r>
      <w:proofErr w:type="gramEnd"/>
      <w:r>
        <w:rPr>
          <w:rFonts w:ascii="方正仿宋_GBK" w:hint="eastAsia"/>
        </w:rPr>
        <w:t>副主任</w:t>
      </w:r>
    </w:p>
    <w:p w14:paraId="15781B92" w14:textId="77777777" w:rsidR="009E3607" w:rsidRDefault="009E3607" w:rsidP="009E3607">
      <w:pPr>
        <w:autoSpaceDE w:val="0"/>
        <w:ind w:firstLineChars="200" w:firstLine="640"/>
        <w:rPr>
          <w:rFonts w:hint="eastAsia"/>
        </w:rPr>
      </w:pPr>
      <w:r>
        <w:rPr>
          <w:rFonts w:hint="eastAsia"/>
        </w:rPr>
        <w:t xml:space="preserve">          </w:t>
      </w:r>
      <w:r>
        <w:rPr>
          <w:rFonts w:ascii="方正仿宋_GBK" w:hint="eastAsia"/>
        </w:rPr>
        <w:t>王春水</w:t>
      </w:r>
      <w:r>
        <w:rPr>
          <w:rFonts w:hint="eastAsia"/>
        </w:rPr>
        <w:t xml:space="preserve">  </w:t>
      </w:r>
      <w:r>
        <w:rPr>
          <w:rFonts w:ascii="方正仿宋_GBK" w:hint="eastAsia"/>
        </w:rPr>
        <w:t>市经济信息委副主任</w:t>
      </w:r>
    </w:p>
    <w:p w14:paraId="3BC6605E" w14:textId="77777777" w:rsidR="009E3607" w:rsidRDefault="009E3607" w:rsidP="009E3607">
      <w:pPr>
        <w:autoSpaceDE w:val="0"/>
        <w:ind w:leftChars="696" w:left="2227"/>
        <w:rPr>
          <w:rFonts w:hint="eastAsia"/>
        </w:rPr>
      </w:pPr>
      <w:r>
        <w:rPr>
          <w:rFonts w:ascii="方正仿宋_GBK" w:hint="eastAsia"/>
        </w:rPr>
        <w:t>韩</w:t>
      </w:r>
      <w:r>
        <w:rPr>
          <w:rFonts w:hint="eastAsia"/>
        </w:rPr>
        <w:t xml:space="preserve">  </w:t>
      </w:r>
      <w:r>
        <w:rPr>
          <w:rFonts w:ascii="方正仿宋_GBK" w:hint="eastAsia"/>
        </w:rPr>
        <w:t>宇</w:t>
      </w:r>
      <w:r>
        <w:rPr>
          <w:rFonts w:hint="eastAsia"/>
        </w:rPr>
        <w:t xml:space="preserve">  </w:t>
      </w:r>
      <w:r>
        <w:rPr>
          <w:rFonts w:ascii="方正仿宋_GBK" w:hint="eastAsia"/>
        </w:rPr>
        <w:t>市公安局网安总队副总队长</w:t>
      </w:r>
    </w:p>
    <w:p w14:paraId="446BD60F" w14:textId="77777777" w:rsidR="009E3607" w:rsidRDefault="009E3607" w:rsidP="009E3607">
      <w:pPr>
        <w:autoSpaceDE w:val="0"/>
        <w:ind w:leftChars="696" w:left="2227"/>
        <w:rPr>
          <w:rFonts w:hint="eastAsia"/>
        </w:rPr>
      </w:pPr>
      <w:r>
        <w:rPr>
          <w:rFonts w:ascii="方正仿宋_GBK" w:hint="eastAsia"/>
        </w:rPr>
        <w:t>何振国</w:t>
      </w:r>
      <w:r>
        <w:rPr>
          <w:rFonts w:hint="eastAsia"/>
        </w:rPr>
        <w:t xml:space="preserve">  </w:t>
      </w:r>
      <w:r>
        <w:rPr>
          <w:rFonts w:ascii="方正仿宋_GBK" w:hint="eastAsia"/>
        </w:rPr>
        <w:t>市人力社保局副局长</w:t>
      </w:r>
    </w:p>
    <w:p w14:paraId="77FFC41A" w14:textId="77777777" w:rsidR="009E3607" w:rsidRDefault="009E3607" w:rsidP="009E3607">
      <w:pPr>
        <w:autoSpaceDE w:val="0"/>
        <w:ind w:leftChars="696" w:left="2227"/>
        <w:rPr>
          <w:rFonts w:hint="eastAsia"/>
        </w:rPr>
      </w:pPr>
      <w:proofErr w:type="gramStart"/>
      <w:r>
        <w:rPr>
          <w:rFonts w:ascii="方正仿宋_GBK" w:hint="eastAsia"/>
        </w:rPr>
        <w:t>邓</w:t>
      </w:r>
      <w:proofErr w:type="gramEnd"/>
      <w:r>
        <w:rPr>
          <w:rFonts w:hint="eastAsia"/>
        </w:rPr>
        <w:t xml:space="preserve">  </w:t>
      </w:r>
      <w:r>
        <w:rPr>
          <w:rFonts w:ascii="方正仿宋_GBK" w:hint="eastAsia"/>
        </w:rPr>
        <w:t>军</w:t>
      </w:r>
      <w:r>
        <w:rPr>
          <w:rFonts w:hint="eastAsia"/>
        </w:rPr>
        <w:t xml:space="preserve">  </w:t>
      </w:r>
      <w:r>
        <w:rPr>
          <w:rFonts w:ascii="方正仿宋_GBK" w:hint="eastAsia"/>
        </w:rPr>
        <w:t>人行重庆营管部工会主任</w:t>
      </w:r>
    </w:p>
    <w:p w14:paraId="2A1324AA" w14:textId="77777777" w:rsidR="009E3607" w:rsidRDefault="009E3607" w:rsidP="009E3607">
      <w:pPr>
        <w:autoSpaceDE w:val="0"/>
        <w:ind w:leftChars="696" w:left="2227"/>
        <w:rPr>
          <w:rFonts w:hint="eastAsia"/>
        </w:rPr>
      </w:pPr>
      <w:proofErr w:type="gramStart"/>
      <w:r>
        <w:rPr>
          <w:rFonts w:ascii="方正仿宋_GBK" w:hint="eastAsia"/>
        </w:rPr>
        <w:t>周梁刚</w:t>
      </w:r>
      <w:proofErr w:type="gramEnd"/>
      <w:r>
        <w:rPr>
          <w:rFonts w:hint="eastAsia"/>
        </w:rPr>
        <w:t xml:space="preserve">  </w:t>
      </w:r>
      <w:r>
        <w:rPr>
          <w:rFonts w:ascii="方正仿宋_GBK" w:hint="eastAsia"/>
        </w:rPr>
        <w:t>重庆市税务局副局长</w:t>
      </w:r>
    </w:p>
    <w:p w14:paraId="3B72541E" w14:textId="77777777" w:rsidR="009E3607" w:rsidRDefault="009E3607" w:rsidP="009E3607">
      <w:pPr>
        <w:autoSpaceDE w:val="0"/>
        <w:ind w:leftChars="696" w:left="2227"/>
        <w:rPr>
          <w:rFonts w:hint="eastAsia"/>
        </w:rPr>
      </w:pPr>
      <w:r>
        <w:rPr>
          <w:rFonts w:ascii="方正仿宋_GBK" w:hint="eastAsia"/>
        </w:rPr>
        <w:t>徐</w:t>
      </w:r>
      <w:r>
        <w:rPr>
          <w:rFonts w:hint="eastAsia"/>
        </w:rPr>
        <w:t xml:space="preserve">  </w:t>
      </w:r>
      <w:r>
        <w:rPr>
          <w:rFonts w:ascii="方正仿宋_GBK" w:hint="eastAsia"/>
        </w:rPr>
        <w:t>军</w:t>
      </w:r>
      <w:r>
        <w:rPr>
          <w:rFonts w:hint="eastAsia"/>
        </w:rPr>
        <w:t xml:space="preserve">  </w:t>
      </w:r>
      <w:r>
        <w:rPr>
          <w:rFonts w:ascii="方正仿宋_GBK" w:hint="eastAsia"/>
        </w:rPr>
        <w:t>市市场监管局副局长</w:t>
      </w:r>
    </w:p>
    <w:p w14:paraId="2C11CBE1" w14:textId="77777777" w:rsidR="009E3607" w:rsidRDefault="009E3607" w:rsidP="009E3607">
      <w:pPr>
        <w:autoSpaceDE w:val="0"/>
        <w:ind w:firstLineChars="200" w:firstLine="640"/>
        <w:rPr>
          <w:rFonts w:hint="eastAsia"/>
        </w:rPr>
      </w:pPr>
      <w:r>
        <w:rPr>
          <w:rFonts w:ascii="方正仿宋_GBK" w:hint="eastAsia"/>
        </w:rPr>
        <w:t>联</w:t>
      </w:r>
      <w:r>
        <w:rPr>
          <w:rFonts w:hint="eastAsia"/>
        </w:rPr>
        <w:t xml:space="preserve"> </w:t>
      </w:r>
      <w:r>
        <w:rPr>
          <w:rFonts w:ascii="方正仿宋_GBK" w:hint="eastAsia"/>
        </w:rPr>
        <w:t>络</w:t>
      </w:r>
      <w:r>
        <w:rPr>
          <w:rFonts w:hint="eastAsia"/>
        </w:rPr>
        <w:t xml:space="preserve"> </w:t>
      </w:r>
      <w:r>
        <w:rPr>
          <w:rFonts w:ascii="方正仿宋_GBK" w:hint="eastAsia"/>
        </w:rPr>
        <w:t>员：</w:t>
      </w:r>
      <w:proofErr w:type="gramStart"/>
      <w:r>
        <w:rPr>
          <w:rFonts w:ascii="方正仿宋_GBK" w:hint="eastAsia"/>
        </w:rPr>
        <w:t>谭</w:t>
      </w:r>
      <w:proofErr w:type="gramEnd"/>
      <w:r>
        <w:rPr>
          <w:rFonts w:hint="eastAsia"/>
        </w:rPr>
        <w:t xml:space="preserve">  </w:t>
      </w:r>
      <w:r>
        <w:rPr>
          <w:rFonts w:ascii="方正仿宋_GBK" w:hint="eastAsia"/>
        </w:rPr>
        <w:t>毅</w:t>
      </w:r>
      <w:r>
        <w:rPr>
          <w:rFonts w:hint="eastAsia"/>
        </w:rPr>
        <w:t xml:space="preserve">  </w:t>
      </w:r>
      <w:r>
        <w:rPr>
          <w:rFonts w:ascii="方正仿宋_GBK" w:hint="eastAsia"/>
        </w:rPr>
        <w:t>市交通局综合运输管理处处长</w:t>
      </w:r>
    </w:p>
    <w:p w14:paraId="41C74D6E" w14:textId="77777777" w:rsidR="009E3607" w:rsidRDefault="009E3607" w:rsidP="009E3607">
      <w:pPr>
        <w:autoSpaceDE w:val="0"/>
        <w:ind w:firstLineChars="696" w:firstLine="2227"/>
        <w:rPr>
          <w:rFonts w:hint="eastAsia"/>
        </w:rPr>
      </w:pPr>
      <w:r>
        <w:rPr>
          <w:rFonts w:ascii="方正仿宋_GBK" w:hint="eastAsia"/>
        </w:rPr>
        <w:t>王</w:t>
      </w:r>
      <w:r>
        <w:rPr>
          <w:rFonts w:hint="eastAsia"/>
        </w:rPr>
        <w:t xml:space="preserve">  </w:t>
      </w:r>
      <w:r>
        <w:rPr>
          <w:rFonts w:ascii="方正仿宋_GBK" w:hint="eastAsia"/>
        </w:rPr>
        <w:t>燕</w:t>
      </w:r>
      <w:r>
        <w:rPr>
          <w:rFonts w:hint="eastAsia"/>
        </w:rPr>
        <w:t xml:space="preserve">  </w:t>
      </w:r>
      <w:r>
        <w:rPr>
          <w:rFonts w:ascii="方正仿宋_GBK" w:hint="eastAsia"/>
        </w:rPr>
        <w:t>市委</w:t>
      </w:r>
      <w:proofErr w:type="gramStart"/>
      <w:r>
        <w:rPr>
          <w:rFonts w:ascii="方正仿宋_GBK" w:hint="eastAsia"/>
        </w:rPr>
        <w:t>网信办政策</w:t>
      </w:r>
      <w:proofErr w:type="gramEnd"/>
      <w:r>
        <w:rPr>
          <w:rFonts w:ascii="方正仿宋_GBK" w:hint="eastAsia"/>
        </w:rPr>
        <w:t>法规处干部</w:t>
      </w:r>
    </w:p>
    <w:p w14:paraId="15F254DF" w14:textId="77777777" w:rsidR="009E3607" w:rsidRDefault="009E3607" w:rsidP="009E3607">
      <w:pPr>
        <w:autoSpaceDE w:val="0"/>
        <w:ind w:firstLineChars="696" w:firstLine="2227"/>
        <w:rPr>
          <w:rFonts w:hint="eastAsia"/>
        </w:rPr>
      </w:pPr>
      <w:r>
        <w:rPr>
          <w:rFonts w:ascii="方正仿宋_GBK" w:hint="eastAsia"/>
        </w:rPr>
        <w:t>王小龙</w:t>
      </w:r>
      <w:r>
        <w:rPr>
          <w:rFonts w:hint="eastAsia"/>
        </w:rPr>
        <w:t xml:space="preserve">  </w:t>
      </w:r>
      <w:r>
        <w:rPr>
          <w:rFonts w:ascii="方正仿宋_GBK" w:hint="eastAsia"/>
        </w:rPr>
        <w:t>市经济信息</w:t>
      </w:r>
      <w:proofErr w:type="gramStart"/>
      <w:r>
        <w:rPr>
          <w:rFonts w:ascii="方正仿宋_GBK" w:hint="eastAsia"/>
        </w:rPr>
        <w:t>委汽车</w:t>
      </w:r>
      <w:proofErr w:type="gramEnd"/>
      <w:r>
        <w:rPr>
          <w:rFonts w:ascii="方正仿宋_GBK" w:hint="eastAsia"/>
        </w:rPr>
        <w:t>工业处副处长</w:t>
      </w:r>
    </w:p>
    <w:p w14:paraId="0CAEB5AC" w14:textId="77777777" w:rsidR="009E3607" w:rsidRDefault="009E3607" w:rsidP="009E3607">
      <w:pPr>
        <w:autoSpaceDE w:val="0"/>
        <w:ind w:firstLineChars="696" w:firstLine="2227"/>
        <w:rPr>
          <w:rFonts w:hint="eastAsia"/>
        </w:rPr>
      </w:pPr>
      <w:r>
        <w:rPr>
          <w:rFonts w:ascii="方正仿宋_GBK" w:hint="eastAsia"/>
        </w:rPr>
        <w:t>刘海洋</w:t>
      </w:r>
      <w:r>
        <w:rPr>
          <w:rFonts w:hint="eastAsia"/>
        </w:rPr>
        <w:t xml:space="preserve">  </w:t>
      </w:r>
      <w:r>
        <w:rPr>
          <w:rFonts w:ascii="方正仿宋_GBK" w:hint="eastAsia"/>
        </w:rPr>
        <w:t>市公安局网安总队管理监察支队政委</w:t>
      </w:r>
    </w:p>
    <w:p w14:paraId="257C45FA" w14:textId="77777777" w:rsidR="009E3607" w:rsidRDefault="009E3607" w:rsidP="009E3607">
      <w:pPr>
        <w:autoSpaceDE w:val="0"/>
        <w:ind w:firstLineChars="696" w:firstLine="2227"/>
        <w:rPr>
          <w:rFonts w:hint="eastAsia"/>
        </w:rPr>
      </w:pPr>
      <w:proofErr w:type="gramStart"/>
      <w:r>
        <w:rPr>
          <w:rFonts w:ascii="方正仿宋_GBK" w:hint="eastAsia"/>
        </w:rPr>
        <w:lastRenderedPageBreak/>
        <w:t>刘童玲</w:t>
      </w:r>
      <w:proofErr w:type="gramEnd"/>
      <w:r>
        <w:rPr>
          <w:rFonts w:hint="eastAsia"/>
        </w:rPr>
        <w:t xml:space="preserve">  </w:t>
      </w:r>
      <w:r>
        <w:rPr>
          <w:rFonts w:ascii="方正仿宋_GBK" w:hint="eastAsia"/>
        </w:rPr>
        <w:t>市劳动保障监察总队副总队长</w:t>
      </w:r>
    </w:p>
    <w:p w14:paraId="2B954E08" w14:textId="77777777" w:rsidR="009E3607" w:rsidRDefault="009E3607" w:rsidP="009E3607">
      <w:pPr>
        <w:autoSpaceDE w:val="0"/>
        <w:ind w:firstLineChars="696" w:firstLine="2227"/>
        <w:rPr>
          <w:rFonts w:hint="eastAsia"/>
        </w:rPr>
      </w:pPr>
      <w:r>
        <w:rPr>
          <w:rFonts w:ascii="方正仿宋_GBK" w:hint="eastAsia"/>
        </w:rPr>
        <w:t>万</w:t>
      </w:r>
      <w:r>
        <w:rPr>
          <w:rFonts w:hint="eastAsia"/>
        </w:rPr>
        <w:t xml:space="preserve">  </w:t>
      </w:r>
      <w:r>
        <w:rPr>
          <w:rFonts w:ascii="方正仿宋_GBK" w:hint="eastAsia"/>
        </w:rPr>
        <w:t>庆</w:t>
      </w:r>
      <w:r>
        <w:rPr>
          <w:rFonts w:hint="eastAsia"/>
        </w:rPr>
        <w:t xml:space="preserve">  </w:t>
      </w:r>
      <w:r>
        <w:rPr>
          <w:rFonts w:ascii="方正仿宋_GBK" w:hint="eastAsia"/>
        </w:rPr>
        <w:t>人行重庆营管部支付结算处处长</w:t>
      </w:r>
    </w:p>
    <w:p w14:paraId="19DF43F4" w14:textId="77777777" w:rsidR="009E3607" w:rsidRDefault="009E3607" w:rsidP="009E3607">
      <w:pPr>
        <w:autoSpaceDE w:val="0"/>
        <w:ind w:firstLineChars="696" w:firstLine="2227"/>
        <w:rPr>
          <w:rFonts w:hint="eastAsia"/>
        </w:rPr>
      </w:pPr>
      <w:r>
        <w:rPr>
          <w:rFonts w:ascii="方正仿宋_GBK" w:hint="eastAsia"/>
        </w:rPr>
        <w:t>许</w:t>
      </w:r>
      <w:r>
        <w:rPr>
          <w:rFonts w:hint="eastAsia"/>
        </w:rPr>
        <w:t xml:space="preserve">  </w:t>
      </w:r>
      <w:proofErr w:type="gramStart"/>
      <w:r>
        <w:rPr>
          <w:rFonts w:ascii="方正仿宋_GBK" w:hint="eastAsia"/>
        </w:rPr>
        <w:t>皓</w:t>
      </w:r>
      <w:proofErr w:type="gramEnd"/>
      <w:r>
        <w:rPr>
          <w:rFonts w:hint="eastAsia"/>
        </w:rPr>
        <w:t xml:space="preserve">  </w:t>
      </w:r>
      <w:r>
        <w:rPr>
          <w:rFonts w:ascii="方正仿宋_GBK" w:hint="eastAsia"/>
        </w:rPr>
        <w:t>重庆市税务局征管和科技发展处处长</w:t>
      </w:r>
    </w:p>
    <w:p w14:paraId="253EA037" w14:textId="77777777" w:rsidR="009E3607" w:rsidRDefault="009E3607" w:rsidP="009E3607">
      <w:pPr>
        <w:autoSpaceDE w:val="0"/>
        <w:ind w:firstLineChars="696" w:firstLine="2227"/>
        <w:rPr>
          <w:rFonts w:hint="eastAsia"/>
        </w:rPr>
      </w:pPr>
      <w:proofErr w:type="gramStart"/>
      <w:r>
        <w:rPr>
          <w:rFonts w:ascii="方正仿宋_GBK" w:hint="eastAsia"/>
        </w:rPr>
        <w:t>佘</w:t>
      </w:r>
      <w:proofErr w:type="gramEnd"/>
      <w:r>
        <w:rPr>
          <w:rFonts w:ascii="方正仿宋_GBK" w:hint="eastAsia"/>
        </w:rPr>
        <w:t>红霞</w:t>
      </w:r>
      <w:r>
        <w:rPr>
          <w:rFonts w:hint="eastAsia"/>
        </w:rPr>
        <w:t xml:space="preserve">  </w:t>
      </w:r>
      <w:r>
        <w:rPr>
          <w:rFonts w:ascii="方正仿宋_GBK" w:hint="eastAsia"/>
        </w:rPr>
        <w:t>市市场监管局</w:t>
      </w:r>
      <w:proofErr w:type="gramStart"/>
      <w:r>
        <w:rPr>
          <w:rFonts w:ascii="方正仿宋_GBK" w:hint="eastAsia"/>
        </w:rPr>
        <w:t>双反处</w:t>
      </w:r>
      <w:proofErr w:type="gramEnd"/>
      <w:r>
        <w:rPr>
          <w:rFonts w:ascii="方正仿宋_GBK" w:hint="eastAsia"/>
        </w:rPr>
        <w:t>副处长</w:t>
      </w:r>
    </w:p>
    <w:p w14:paraId="6E9516C6" w14:textId="77777777" w:rsidR="009E3607" w:rsidRDefault="009E3607" w:rsidP="009E3607">
      <w:pPr>
        <w:autoSpaceDE w:val="0"/>
        <w:ind w:firstLineChars="200" w:firstLine="640"/>
        <w:rPr>
          <w:rFonts w:eastAsia="方正黑体_GBK" w:hint="eastAsia"/>
        </w:rPr>
      </w:pPr>
      <w:r>
        <w:rPr>
          <w:rFonts w:ascii="方正黑体_GBK" w:eastAsia="方正黑体_GBK" w:hint="eastAsia"/>
        </w:rPr>
        <w:t>三、工作规则</w:t>
      </w:r>
    </w:p>
    <w:p w14:paraId="68979DFE" w14:textId="77777777" w:rsidR="009E3607" w:rsidRDefault="009E3607" w:rsidP="009E3607">
      <w:pPr>
        <w:autoSpaceDE w:val="0"/>
        <w:ind w:firstLineChars="200" w:firstLine="640"/>
        <w:rPr>
          <w:rFonts w:hint="eastAsia"/>
        </w:rPr>
      </w:pPr>
      <w:r>
        <w:rPr>
          <w:rFonts w:ascii="方正仿宋_GBK" w:hint="eastAsia"/>
        </w:rPr>
        <w:t>（一）联席会议每年至少召开</w:t>
      </w:r>
      <w:r>
        <w:rPr>
          <w:rFonts w:hint="eastAsia"/>
        </w:rPr>
        <w:t>1</w:t>
      </w:r>
      <w:r>
        <w:rPr>
          <w:rFonts w:ascii="方正仿宋_GBK" w:hint="eastAsia"/>
        </w:rPr>
        <w:t>次全体会议，由召集人主持。根据工作需要或成员单位建议，召开全体或部分成员单位参加的专题会议，由召集人或召集人委托其他成员主持。专题研究特定事项时，可邀请其他相关部门人员和专家参与。</w:t>
      </w:r>
    </w:p>
    <w:p w14:paraId="1B95010D" w14:textId="77777777" w:rsidR="009E3607" w:rsidRDefault="009E3607" w:rsidP="009E3607">
      <w:pPr>
        <w:autoSpaceDE w:val="0"/>
        <w:ind w:firstLineChars="200" w:firstLine="640"/>
        <w:rPr>
          <w:rFonts w:hint="eastAsia"/>
        </w:rPr>
      </w:pPr>
      <w:r>
        <w:rPr>
          <w:rFonts w:ascii="方正仿宋_GBK" w:hint="eastAsia"/>
        </w:rPr>
        <w:t>（二）联席会议以纪要形式明确议定事项，由召集人签署后印发。重大事项及时向市政府报告。</w:t>
      </w:r>
    </w:p>
    <w:p w14:paraId="3E561927" w14:textId="77777777" w:rsidR="009E3607" w:rsidRDefault="009E3607" w:rsidP="009E3607">
      <w:pPr>
        <w:autoSpaceDE w:val="0"/>
        <w:ind w:firstLineChars="200" w:firstLine="640"/>
        <w:rPr>
          <w:rFonts w:hint="eastAsia"/>
        </w:rPr>
      </w:pPr>
      <w:r>
        <w:rPr>
          <w:rFonts w:ascii="方正仿宋_GBK" w:hint="eastAsia"/>
        </w:rPr>
        <w:t>（三）根据工作需要，不定期举行联络员会议。</w:t>
      </w:r>
    </w:p>
    <w:p w14:paraId="080FC74F" w14:textId="77777777" w:rsidR="009E3607" w:rsidRDefault="009E3607" w:rsidP="009E3607">
      <w:pPr>
        <w:autoSpaceDE w:val="0"/>
        <w:ind w:firstLineChars="200" w:firstLine="640"/>
        <w:rPr>
          <w:rFonts w:eastAsia="方正黑体_GBK" w:hint="eastAsia"/>
        </w:rPr>
      </w:pPr>
      <w:r>
        <w:rPr>
          <w:rFonts w:ascii="方正黑体_GBK" w:eastAsia="方正黑体_GBK" w:hint="eastAsia"/>
        </w:rPr>
        <w:t>四、工作要求</w:t>
      </w:r>
    </w:p>
    <w:p w14:paraId="605DE8E1" w14:textId="77777777" w:rsidR="009E3607" w:rsidRDefault="009E3607" w:rsidP="009E3607">
      <w:pPr>
        <w:autoSpaceDE w:val="0"/>
        <w:ind w:firstLineChars="200" w:firstLine="640"/>
        <w:rPr>
          <w:rFonts w:hint="eastAsia"/>
          <w:sz w:val="28"/>
          <w:szCs w:val="28"/>
        </w:rPr>
      </w:pPr>
      <w:r>
        <w:rPr>
          <w:rFonts w:ascii="方正仿宋_GBK" w:hint="eastAsia"/>
        </w:rPr>
        <w:t>各成员单位要认真落实联席会议确定的各项任务和议定事项，加强沟通协调，增强监管合力，切实做好各项工作，指导各区县（自治县）对口部门落实具体工作措施，并及时向联席会议办公室通报有关情况。联席会议办公室要建立健全日常工作制度，制定落实定期报告、重大情况通报反馈、重大事项联合督办等工作制度，促进成员单位加强信息共享，及时分析形势、研究问题、总结工作，通报经验做法，督促推动工作落实。</w:t>
      </w:r>
    </w:p>
    <w:p w14:paraId="77F172D1" w14:textId="77777777" w:rsidR="00E71919" w:rsidRPr="009E3607" w:rsidRDefault="00E71919" w:rsidP="009E3607"/>
    <w:sectPr w:rsidR="00E71919" w:rsidRPr="009E3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7"/>
    <w:rsid w:val="009E3607"/>
    <w:rsid w:val="00CE0A47"/>
    <w:rsid w:val="00E7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0927"/>
  <w15:chartTrackingRefBased/>
  <w15:docId w15:val="{FB8BC805-A9DA-49F6-85B0-EC6A6D00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607"/>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黑</dc:creator>
  <cp:keywords/>
  <dc:description/>
  <cp:lastModifiedBy>小 黑</cp:lastModifiedBy>
  <cp:revision>2</cp:revision>
  <dcterms:created xsi:type="dcterms:W3CDTF">2022-04-06T11:13:00Z</dcterms:created>
  <dcterms:modified xsi:type="dcterms:W3CDTF">2022-04-06T11:14:00Z</dcterms:modified>
</cp:coreProperties>
</file>